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C08" w:rsidRPr="00816E05" w:rsidRDefault="00945C08" w:rsidP="00945C08">
      <w:pPr>
        <w:tabs>
          <w:tab w:val="left" w:pos="5812"/>
        </w:tabs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  <w:r w:rsidRPr="00816E05">
        <w:rPr>
          <w:rFonts w:ascii="Times New Roman" w:eastAsia="Times New Roman" w:hAnsi="Times New Roman"/>
          <w:b/>
          <w:i/>
          <w:sz w:val="24"/>
          <w:szCs w:val="24"/>
        </w:rPr>
        <w:t xml:space="preserve">Додаток 2 до Завдання 2 </w:t>
      </w:r>
    </w:p>
    <w:p w:rsidR="00945C08" w:rsidRPr="00816E05" w:rsidRDefault="00945C08" w:rsidP="00945C08">
      <w:pPr>
        <w:tabs>
          <w:tab w:val="left" w:pos="5812"/>
        </w:tabs>
        <w:spacing w:after="0"/>
        <w:jc w:val="both"/>
        <w:rPr>
          <w:rFonts w:ascii="Gotham Pro" w:eastAsia="Times New Roman" w:hAnsi="Gotham Pro" w:cs="Gotham Pro"/>
        </w:rPr>
      </w:pPr>
    </w:p>
    <w:p w:rsidR="00945C08" w:rsidRPr="00816E05" w:rsidRDefault="00945C08" w:rsidP="00945C08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6E05">
        <w:rPr>
          <w:rFonts w:ascii="Times New Roman" w:eastAsia="Times New Roman" w:hAnsi="Times New Roman"/>
          <w:b/>
          <w:sz w:val="28"/>
          <w:szCs w:val="28"/>
        </w:rPr>
        <w:t>Декларація доброчесності учасника</w:t>
      </w:r>
    </w:p>
    <w:p w:rsidR="00945C08" w:rsidRPr="00816E05" w:rsidRDefault="00945C08" w:rsidP="00945C08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45C08" w:rsidRPr="00816E05" w:rsidRDefault="00945C08" w:rsidP="00945C08">
      <w:pPr>
        <w:spacing w:after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16E05">
        <w:rPr>
          <w:rFonts w:ascii="Times New Roman" w:eastAsia="Times New Roman" w:hAnsi="Times New Roman"/>
          <w:sz w:val="28"/>
          <w:szCs w:val="28"/>
          <w:u w:val="single"/>
        </w:rPr>
        <w:t xml:space="preserve">Назва суб’єкта малого підприємництва </w:t>
      </w:r>
      <w:r w:rsidRPr="00816E05">
        <w:rPr>
          <w:rFonts w:ascii="Times New Roman" w:eastAsia="Times New Roman" w:hAnsi="Times New Roman"/>
          <w:sz w:val="28"/>
          <w:szCs w:val="28"/>
        </w:rPr>
        <w:t xml:space="preserve">у зв’язку із поданням документів </w:t>
      </w:r>
      <w:r w:rsidRPr="00816E05">
        <w:rPr>
          <w:rFonts w:ascii="Times New Roman" w:hAnsi="Times New Roman"/>
          <w:sz w:val="28"/>
          <w:szCs w:val="28"/>
        </w:rPr>
        <w:t>на участь у конкурсі із отримання відшкодування відсотків за кредитами засвідчує, що:</w:t>
      </w:r>
    </w:p>
    <w:p w:rsidR="00945C08" w:rsidRPr="00816E05" w:rsidRDefault="00945C08" w:rsidP="00945C08">
      <w:pPr>
        <w:pStyle w:val="a3"/>
        <w:numPr>
          <w:ilvl w:val="0"/>
          <w:numId w:val="1"/>
        </w:numPr>
        <w:suppressAutoHyphens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E05">
        <w:rPr>
          <w:rFonts w:ascii="Times New Roman" w:eastAsia="Times New Roman" w:hAnsi="Times New Roman" w:cs="Times New Roman"/>
          <w:sz w:val="28"/>
          <w:szCs w:val="28"/>
        </w:rPr>
        <w:t>Не має заборгованості із виплати заробітної плати та сплати податків;</w:t>
      </w:r>
    </w:p>
    <w:p w:rsidR="00945C08" w:rsidRPr="00816E05" w:rsidRDefault="00945C08" w:rsidP="00945C08">
      <w:pPr>
        <w:pStyle w:val="a3"/>
        <w:numPr>
          <w:ilvl w:val="0"/>
          <w:numId w:val="1"/>
        </w:numPr>
        <w:suppressAutoHyphens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E05">
        <w:rPr>
          <w:rFonts w:ascii="Times New Roman" w:eastAsia="Times New Roman" w:hAnsi="Times New Roman" w:cs="Times New Roman"/>
          <w:sz w:val="28"/>
          <w:szCs w:val="28"/>
        </w:rPr>
        <w:t xml:space="preserve">Працівники, відповідальні за прийняття рішень у </w:t>
      </w:r>
      <w:r w:rsidRPr="00816E05">
        <w:rPr>
          <w:rFonts w:ascii="Times New Roman" w:eastAsia="Times New Roman" w:hAnsi="Times New Roman" w:cs="Times New Roman"/>
          <w:sz w:val="28"/>
          <w:szCs w:val="28"/>
          <w:u w:val="single"/>
        </w:rPr>
        <w:t>назва суб'єкта малого підприємництва</w:t>
      </w:r>
      <w:r w:rsidRPr="00816E05">
        <w:rPr>
          <w:rFonts w:ascii="Times New Roman" w:eastAsia="Times New Roman" w:hAnsi="Times New Roman" w:cs="Times New Roman"/>
          <w:sz w:val="28"/>
          <w:szCs w:val="28"/>
        </w:rPr>
        <w:t xml:space="preserve">, не перебувають в родинних стосунках чи юридичних відносинах із членами Експертної комісії з оцінювання інвестиційних </w:t>
      </w:r>
      <w:proofErr w:type="spellStart"/>
      <w:r w:rsidRPr="00816E05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816E05">
        <w:rPr>
          <w:rFonts w:ascii="Times New Roman" w:eastAsia="Times New Roman" w:hAnsi="Times New Roman" w:cs="Times New Roman"/>
          <w:sz w:val="28"/>
          <w:szCs w:val="28"/>
        </w:rPr>
        <w:t xml:space="preserve"> розвитку бізнесу;</w:t>
      </w:r>
    </w:p>
    <w:p w:rsidR="00945C08" w:rsidRPr="00816E05" w:rsidRDefault="00945C08" w:rsidP="00945C08">
      <w:pPr>
        <w:pStyle w:val="a3"/>
        <w:numPr>
          <w:ilvl w:val="0"/>
          <w:numId w:val="1"/>
        </w:numPr>
        <w:suppressAutoHyphens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E05">
        <w:rPr>
          <w:rFonts w:ascii="Times New Roman" w:eastAsia="Times New Roman" w:hAnsi="Times New Roman" w:cs="Times New Roman"/>
          <w:sz w:val="28"/>
          <w:szCs w:val="28"/>
          <w:u w:val="single"/>
        </w:rPr>
        <w:t>Назва суб'єкта малого підприємництва</w:t>
      </w:r>
      <w:r w:rsidRPr="00816E05">
        <w:rPr>
          <w:rFonts w:ascii="Times New Roman" w:eastAsia="Times New Roman" w:hAnsi="Times New Roman" w:cs="Times New Roman"/>
          <w:sz w:val="28"/>
          <w:szCs w:val="28"/>
        </w:rPr>
        <w:t xml:space="preserve"> не отримував/ла допомоги від членів Експертної комісії з оцінювання інвестиційних </w:t>
      </w:r>
      <w:proofErr w:type="spellStart"/>
      <w:r w:rsidRPr="00816E05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816E05">
        <w:rPr>
          <w:rFonts w:ascii="Times New Roman" w:eastAsia="Times New Roman" w:hAnsi="Times New Roman" w:cs="Times New Roman"/>
          <w:sz w:val="28"/>
          <w:szCs w:val="28"/>
        </w:rPr>
        <w:t xml:space="preserve"> розвитку бізнесу у підготовці документів на участь у конкурсі із отримання відшкодування відсотків за кредитами.</w:t>
      </w:r>
    </w:p>
    <w:p w:rsidR="00945C08" w:rsidRPr="00816E05" w:rsidRDefault="00945C08" w:rsidP="00945C08">
      <w:pPr>
        <w:spacing w:after="0"/>
        <w:ind w:firstLine="426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16E05">
        <w:rPr>
          <w:rFonts w:ascii="Times New Roman" w:eastAsia="Times New Roman" w:hAnsi="Times New Roman"/>
          <w:sz w:val="28"/>
          <w:szCs w:val="28"/>
          <w:u w:val="single"/>
        </w:rPr>
        <w:t>Назва суб'єкта малого підприємництва</w:t>
      </w:r>
      <w:r w:rsidRPr="00816E05">
        <w:rPr>
          <w:rFonts w:ascii="Times New Roman" w:eastAsia="Times New Roman" w:hAnsi="Times New Roman"/>
          <w:sz w:val="28"/>
          <w:szCs w:val="28"/>
        </w:rPr>
        <w:t xml:space="preserve"> усвідомлює, що уся надана інформація може бути перевірена і в разі виявлення фактів, що підтверджують її невідповідність, Експертна комісія на своєму засіданні може прийняти рішення про скасування результатів оцінювання інвестиційного </w:t>
      </w:r>
      <w:proofErr w:type="spellStart"/>
      <w:r w:rsidRPr="00816E05">
        <w:rPr>
          <w:rFonts w:ascii="Times New Roman" w:eastAsia="Times New Roman" w:hAnsi="Times New Roman"/>
          <w:sz w:val="28"/>
          <w:szCs w:val="28"/>
        </w:rPr>
        <w:t>проєкту</w:t>
      </w:r>
      <w:proofErr w:type="spellEnd"/>
      <w:r w:rsidRPr="00816E05">
        <w:rPr>
          <w:rFonts w:ascii="Times New Roman" w:eastAsia="Times New Roman" w:hAnsi="Times New Roman"/>
          <w:sz w:val="28"/>
          <w:szCs w:val="28"/>
        </w:rPr>
        <w:t xml:space="preserve"> розвитку бізнесу із забороною впродовж 2 років брати участь у Програмі підвищення конкурентоспроможності Львівської області. </w:t>
      </w:r>
    </w:p>
    <w:p w:rsidR="00945C08" w:rsidRPr="00816E05" w:rsidRDefault="00945C08" w:rsidP="00945C08">
      <w:pPr>
        <w:autoSpaceDE w:val="0"/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816E05">
        <w:rPr>
          <w:rFonts w:ascii="Times New Roman" w:hAnsi="Times New Roman"/>
          <w:bCs/>
          <w:sz w:val="28"/>
          <w:szCs w:val="28"/>
          <w:lang w:eastAsia="ru-RU"/>
        </w:rPr>
        <w:t xml:space="preserve">Ознайомлені з усією інформацією, яка стосується участі у конкурсі, і надаємо </w:t>
      </w:r>
      <w:r w:rsidRPr="00816E05">
        <w:rPr>
          <w:rFonts w:ascii="Times New Roman" w:hAnsi="Times New Roman"/>
          <w:sz w:val="28"/>
          <w:szCs w:val="28"/>
        </w:rPr>
        <w:t xml:space="preserve">згоду </w:t>
      </w:r>
      <w:r>
        <w:rPr>
          <w:rFonts w:ascii="Times New Roman" w:hAnsi="Times New Roman"/>
          <w:sz w:val="28"/>
          <w:szCs w:val="28"/>
        </w:rPr>
        <w:t xml:space="preserve">на обробку персональних даних </w:t>
      </w:r>
      <w:r w:rsidRPr="00816E05">
        <w:rPr>
          <w:rFonts w:ascii="Times New Roman" w:hAnsi="Times New Roman"/>
          <w:sz w:val="28"/>
          <w:szCs w:val="28"/>
        </w:rPr>
        <w:t>відповідно до законодавства.</w:t>
      </w:r>
    </w:p>
    <w:p w:rsidR="00945C08" w:rsidRPr="00816E05" w:rsidRDefault="00945C08" w:rsidP="00945C08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45C08" w:rsidRPr="00816E05" w:rsidRDefault="00945C08" w:rsidP="00945C08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45C08" w:rsidRPr="00816E05" w:rsidRDefault="00945C08" w:rsidP="00945C08">
      <w:pPr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816E05">
        <w:rPr>
          <w:rFonts w:ascii="Times New Roman" w:hAnsi="Times New Roman"/>
          <w:sz w:val="28"/>
          <w:szCs w:val="28"/>
        </w:rPr>
        <w:t>Дата</w:t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</w:r>
      <w:r w:rsidRPr="00816E05">
        <w:rPr>
          <w:rFonts w:ascii="Times New Roman" w:hAnsi="Times New Roman"/>
          <w:sz w:val="28"/>
          <w:szCs w:val="28"/>
        </w:rPr>
        <w:tab/>
        <w:t xml:space="preserve">     </w:t>
      </w:r>
      <w:r w:rsidRPr="00816E05">
        <w:rPr>
          <w:rFonts w:ascii="Times New Roman" w:hAnsi="Times New Roman"/>
          <w:sz w:val="28"/>
          <w:szCs w:val="28"/>
        </w:rPr>
        <w:tab/>
        <w:t xml:space="preserve">      Підпис </w:t>
      </w:r>
    </w:p>
    <w:p w:rsidR="00844BEB" w:rsidRDefault="00844BEB" w:rsidP="00945C08">
      <w:bookmarkStart w:id="0" w:name="_GoBack"/>
      <w:bookmarkEnd w:id="0"/>
    </w:p>
    <w:sectPr w:rsidR="00844B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26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Gotham Pro">
    <w:altName w:val="Arial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33B80"/>
    <w:multiLevelType w:val="hybridMultilevel"/>
    <w:tmpl w:val="E116933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895"/>
    <w:rsid w:val="00844BEB"/>
    <w:rsid w:val="00945C08"/>
    <w:rsid w:val="00A4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D6BBA-EA77-4A0F-A31A-1C3630078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5C0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C08"/>
    <w:pPr>
      <w:suppressAutoHyphens/>
      <w:ind w:left="720"/>
      <w:contextualSpacing/>
    </w:pPr>
    <w:rPr>
      <w:rFonts w:ascii="Calibri" w:eastAsia="font326" w:hAnsi="Calibri" w:cs="font326"/>
      <w:kern w:val="1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855</Words>
  <Characters>488</Characters>
  <Application>Microsoft Office Word</Application>
  <DocSecurity>0</DocSecurity>
  <Lines>4</Lines>
  <Paragraphs>2</Paragraphs>
  <ScaleCrop>false</ScaleCrop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</dc:creator>
  <cp:keywords/>
  <dc:description/>
  <cp:lastModifiedBy>Presa</cp:lastModifiedBy>
  <cp:revision>2</cp:revision>
  <dcterms:created xsi:type="dcterms:W3CDTF">2019-09-17T07:28:00Z</dcterms:created>
  <dcterms:modified xsi:type="dcterms:W3CDTF">2019-09-17T07:29:00Z</dcterms:modified>
</cp:coreProperties>
</file>